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A029" w14:textId="51268A14" w:rsidR="00F0027F" w:rsidRDefault="00E629C9" w:rsidP="00A60F9D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D228E26" wp14:editId="1B23FA53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1914525" cy="1078865"/>
            <wp:effectExtent l="0" t="0" r="9525" b="6985"/>
            <wp:wrapThrough wrapText="bothSides">
              <wp:wrapPolygon edited="0">
                <wp:start x="9457" y="0"/>
                <wp:lineTo x="6878" y="1144"/>
                <wp:lineTo x="5373" y="6102"/>
                <wp:lineTo x="215" y="12205"/>
                <wp:lineTo x="430" y="20214"/>
                <wp:lineTo x="3439" y="20977"/>
                <wp:lineTo x="6878" y="21358"/>
                <wp:lineTo x="7952" y="21358"/>
                <wp:lineTo x="12681" y="20977"/>
                <wp:lineTo x="17624" y="19833"/>
                <wp:lineTo x="19558" y="19070"/>
                <wp:lineTo x="21493" y="16019"/>
                <wp:lineTo x="21278" y="12586"/>
                <wp:lineTo x="16549" y="7628"/>
                <wp:lineTo x="15045" y="1144"/>
                <wp:lineTo x="12036" y="0"/>
                <wp:lineTo x="945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learhope-Wellness_GreenSmallest -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BA4CD98" wp14:editId="4E8C0A8A">
            <wp:simplePos x="0" y="0"/>
            <wp:positionH relativeFrom="column">
              <wp:posOffset>6419850</wp:posOffset>
            </wp:positionH>
            <wp:positionV relativeFrom="paragraph">
              <wp:posOffset>0</wp:posOffset>
            </wp:positionV>
            <wp:extent cx="1914525" cy="1078865"/>
            <wp:effectExtent l="0" t="0" r="9525" b="6985"/>
            <wp:wrapThrough wrapText="bothSides">
              <wp:wrapPolygon edited="0">
                <wp:start x="9457" y="0"/>
                <wp:lineTo x="6878" y="1144"/>
                <wp:lineTo x="5373" y="6102"/>
                <wp:lineTo x="215" y="12205"/>
                <wp:lineTo x="430" y="20214"/>
                <wp:lineTo x="3439" y="20977"/>
                <wp:lineTo x="6878" y="21358"/>
                <wp:lineTo x="7952" y="21358"/>
                <wp:lineTo x="12681" y="20977"/>
                <wp:lineTo x="17624" y="19833"/>
                <wp:lineTo x="19558" y="19070"/>
                <wp:lineTo x="21493" y="16019"/>
                <wp:lineTo x="21278" y="12586"/>
                <wp:lineTo x="16549" y="7628"/>
                <wp:lineTo x="15045" y="1144"/>
                <wp:lineTo x="12036" y="0"/>
                <wp:lineTo x="945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learhope-Wellness_GreenSmallest -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10064" w14:textId="6C11052B" w:rsidR="00F66FAE" w:rsidRDefault="00F66FAE" w:rsidP="00A60F9D">
      <w:pPr>
        <w:spacing w:after="0"/>
        <w:sectPr w:rsidR="00F66FAE" w:rsidSect="005E569D">
          <w:footerReference w:type="default" r:id="rId7"/>
          <w:pgSz w:w="15840" w:h="12240" w:orient="landscape"/>
          <w:pgMar w:top="450" w:right="720" w:bottom="720" w:left="720" w:header="720" w:footer="720" w:gutter="0"/>
          <w:cols w:num="2" w:space="720"/>
          <w:docGrid w:linePitch="360"/>
        </w:sectPr>
      </w:pPr>
    </w:p>
    <w:p w14:paraId="2158B859" w14:textId="5D51D099" w:rsidR="00F0027F" w:rsidRDefault="00F0027F">
      <w:pPr>
        <w:sectPr w:rsidR="00F0027F" w:rsidSect="00F0027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3A4F4C3" w14:textId="6879BD09" w:rsidR="00660BD7" w:rsidRDefault="00660BD7"/>
    <w:p w14:paraId="4A4ED327" w14:textId="543CDCB7" w:rsidR="00B278E9" w:rsidRDefault="00343390">
      <w:r>
        <w:rPr>
          <w:noProof/>
        </w:rPr>
        <w:drawing>
          <wp:anchor distT="0" distB="0" distL="114300" distR="114300" simplePos="0" relativeHeight="251658240" behindDoc="1" locked="0" layoutInCell="1" allowOverlap="1" wp14:anchorId="4D0751BD" wp14:editId="60C7BE20">
            <wp:simplePos x="0" y="0"/>
            <wp:positionH relativeFrom="margin">
              <wp:posOffset>-200025</wp:posOffset>
            </wp:positionH>
            <wp:positionV relativeFrom="paragraph">
              <wp:posOffset>113665</wp:posOffset>
            </wp:positionV>
            <wp:extent cx="4498340" cy="5815330"/>
            <wp:effectExtent l="0" t="0" r="0" b="0"/>
            <wp:wrapNone/>
            <wp:docPr id="4" name="Picture 4" descr="http://californiarelationshipcenter.com/wp-content/uploads/2014/09/Negative-Positive-Cogn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californiarelationshipcenter.com/wp-content/uploads/2014/09/Negative-Positive-Cogni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58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441">
        <w:rPr>
          <w:noProof/>
        </w:rPr>
        <w:drawing>
          <wp:anchor distT="0" distB="0" distL="114300" distR="114300" simplePos="0" relativeHeight="251659264" behindDoc="0" locked="0" layoutInCell="1" allowOverlap="1" wp14:anchorId="1F80C523" wp14:editId="3DEC2DD3">
            <wp:simplePos x="0" y="0"/>
            <wp:positionH relativeFrom="column">
              <wp:posOffset>4962525</wp:posOffset>
            </wp:positionH>
            <wp:positionV relativeFrom="paragraph">
              <wp:posOffset>151765</wp:posOffset>
            </wp:positionV>
            <wp:extent cx="4471035" cy="5778500"/>
            <wp:effectExtent l="0" t="0" r="5715" b="0"/>
            <wp:wrapThrough wrapText="bothSides">
              <wp:wrapPolygon edited="0">
                <wp:start x="0" y="0"/>
                <wp:lineTo x="0" y="21505"/>
                <wp:lineTo x="21536" y="21505"/>
                <wp:lineTo x="21536" y="0"/>
                <wp:lineTo x="0" y="0"/>
              </wp:wrapPolygon>
            </wp:wrapThrough>
            <wp:docPr id="1" name="Picture 1" descr="http://californiarelationshipcenter.com/wp-content/uploads/2014/09/Negative-Positive-Cogn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californiarelationshipcenter.com/wp-content/uploads/2014/09/Negative-Positive-Cogni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8E9" w:rsidSect="00897751">
      <w:type w:val="continuous"/>
      <w:pgSz w:w="15840" w:h="12240" w:orient="landscape"/>
      <w:pgMar w:top="720" w:right="720" w:bottom="720" w:left="720" w:header="45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DE71" w14:textId="77777777" w:rsidR="008D2C20" w:rsidRDefault="008D2C20" w:rsidP="005E569D">
      <w:pPr>
        <w:spacing w:after="0" w:line="240" w:lineRule="auto"/>
      </w:pPr>
      <w:r>
        <w:separator/>
      </w:r>
    </w:p>
  </w:endnote>
  <w:endnote w:type="continuationSeparator" w:id="0">
    <w:p w14:paraId="6508276F" w14:textId="77777777" w:rsidR="008D2C20" w:rsidRDefault="008D2C20" w:rsidP="005E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6AEF" w14:textId="5A00E605" w:rsidR="005E569D" w:rsidRPr="00A327F5" w:rsidRDefault="00446B65" w:rsidP="00E107C2">
    <w:pPr>
      <w:pStyle w:val="Footer"/>
      <w:contextualSpacing/>
      <w:rPr>
        <w:color w:val="92D050"/>
      </w:rPr>
    </w:pPr>
    <w:r>
      <w:t xml:space="preserve">                                 </w:t>
    </w:r>
    <w:r w:rsidR="00BD019A">
      <w:t xml:space="preserve">              </w:t>
    </w:r>
    <w:hyperlink r:id="rId1" w:history="1">
      <w:r w:rsidR="00BD019A" w:rsidRPr="00A327F5">
        <w:rPr>
          <w:rStyle w:val="Hyperlink"/>
          <w:color w:val="92D050"/>
        </w:rPr>
        <w:t>www.emdria.org</w:t>
      </w:r>
    </w:hyperlink>
    <w:r w:rsidR="006C32F2" w:rsidRPr="00A327F5">
      <w:rPr>
        <w:color w:val="92D050"/>
      </w:rPr>
      <w:tab/>
    </w:r>
    <w:r w:rsidR="006C32F2" w:rsidRPr="00A327F5">
      <w:rPr>
        <w:color w:val="92D050"/>
      </w:rPr>
      <w:tab/>
    </w:r>
    <w:r w:rsidRPr="00A327F5">
      <w:rPr>
        <w:color w:val="92D050"/>
      </w:rPr>
      <w:t xml:space="preserve">              </w:t>
    </w:r>
    <w:r w:rsidRPr="00A327F5">
      <w:rPr>
        <w:color w:val="92D050"/>
      </w:rPr>
      <w:tab/>
    </w:r>
    <w:r w:rsidR="00BD019A" w:rsidRPr="00A327F5">
      <w:rPr>
        <w:color w:val="92D050"/>
      </w:rPr>
      <w:t xml:space="preserve">   </w:t>
    </w:r>
    <w:r w:rsidR="00341947" w:rsidRPr="00A327F5">
      <w:rPr>
        <w:color w:val="92D050"/>
      </w:rPr>
      <w:t xml:space="preserve">       </w:t>
    </w:r>
    <w:hyperlink r:id="rId2" w:history="1">
      <w:r w:rsidR="00341947" w:rsidRPr="00A327F5">
        <w:rPr>
          <w:rStyle w:val="Hyperlink"/>
          <w:color w:val="92D050"/>
        </w:rPr>
        <w:t>www.emdria.org</w:t>
      </w:r>
    </w:hyperlink>
  </w:p>
  <w:p w14:paraId="0C280F2D" w14:textId="67251734" w:rsidR="005E569D" w:rsidRPr="00A327F5" w:rsidRDefault="00446B65" w:rsidP="00E107C2">
    <w:pPr>
      <w:pStyle w:val="Footer"/>
      <w:contextualSpacing/>
      <w:rPr>
        <w:color w:val="92D050"/>
      </w:rPr>
    </w:pPr>
    <w:r w:rsidRPr="00A327F5">
      <w:rPr>
        <w:color w:val="92D050"/>
      </w:rPr>
      <w:t xml:space="preserve">                               </w:t>
    </w:r>
    <w:r w:rsidR="00BD019A" w:rsidRPr="00A327F5">
      <w:rPr>
        <w:color w:val="92D050"/>
      </w:rPr>
      <w:t xml:space="preserve">      </w:t>
    </w:r>
    <w:hyperlink r:id="rId3" w:history="1">
      <w:r w:rsidR="00341947" w:rsidRPr="00A327F5">
        <w:rPr>
          <w:rStyle w:val="Hyperlink"/>
          <w:color w:val="92D050"/>
        </w:rPr>
        <w:t>www.clearhopewellness.com</w:t>
      </w:r>
    </w:hyperlink>
    <w:r w:rsidR="00905806" w:rsidRPr="00A327F5">
      <w:rPr>
        <w:color w:val="92D050"/>
      </w:rPr>
      <w:tab/>
    </w:r>
    <w:r w:rsidR="00905806" w:rsidRPr="00A327F5">
      <w:rPr>
        <w:color w:val="92D050"/>
      </w:rPr>
      <w:tab/>
    </w:r>
    <w:r w:rsidR="00341947" w:rsidRPr="00A327F5">
      <w:rPr>
        <w:color w:val="92D050"/>
      </w:rPr>
      <w:t xml:space="preserve">    </w:t>
    </w:r>
    <w:r w:rsidR="00341947" w:rsidRPr="00A327F5">
      <w:rPr>
        <w:color w:val="92D050"/>
      </w:rPr>
      <w:tab/>
    </w:r>
    <w:hyperlink r:id="rId4" w:history="1">
      <w:r w:rsidR="00341947" w:rsidRPr="00A327F5">
        <w:rPr>
          <w:rStyle w:val="Hyperlink"/>
          <w:color w:val="92D050"/>
        </w:rPr>
        <w:t>www.clearhopewellness.com</w:t>
      </w:r>
    </w:hyperlink>
    <w:r w:rsidR="006C32F2" w:rsidRPr="00A327F5">
      <w:rPr>
        <w:color w:val="92D05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FC82" w14:textId="77777777" w:rsidR="008D2C20" w:rsidRDefault="008D2C20" w:rsidP="005E569D">
      <w:pPr>
        <w:spacing w:after="0" w:line="240" w:lineRule="auto"/>
      </w:pPr>
      <w:r>
        <w:separator/>
      </w:r>
    </w:p>
  </w:footnote>
  <w:footnote w:type="continuationSeparator" w:id="0">
    <w:p w14:paraId="48C9E2EC" w14:textId="77777777" w:rsidR="008D2C20" w:rsidRDefault="008D2C20" w:rsidP="005E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7F"/>
    <w:rsid w:val="002932E2"/>
    <w:rsid w:val="00341947"/>
    <w:rsid w:val="00343390"/>
    <w:rsid w:val="00446B65"/>
    <w:rsid w:val="005E569D"/>
    <w:rsid w:val="006462A8"/>
    <w:rsid w:val="00660BD7"/>
    <w:rsid w:val="006C32F2"/>
    <w:rsid w:val="00897751"/>
    <w:rsid w:val="008D2C20"/>
    <w:rsid w:val="00905806"/>
    <w:rsid w:val="00A327F5"/>
    <w:rsid w:val="00A60F9D"/>
    <w:rsid w:val="00A83441"/>
    <w:rsid w:val="00B278E9"/>
    <w:rsid w:val="00BD019A"/>
    <w:rsid w:val="00E03DCF"/>
    <w:rsid w:val="00E107C2"/>
    <w:rsid w:val="00E629C9"/>
    <w:rsid w:val="00ED31AD"/>
    <w:rsid w:val="00EE49C9"/>
    <w:rsid w:val="00F0027F"/>
    <w:rsid w:val="00F31AD7"/>
    <w:rsid w:val="00F66FAE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795A1"/>
  <w15:chartTrackingRefBased/>
  <w15:docId w15:val="{836C5B3B-1F3D-440B-BAEA-B5F6E29B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9D"/>
  </w:style>
  <w:style w:type="paragraph" w:styleId="Footer">
    <w:name w:val="footer"/>
    <w:basedOn w:val="Normal"/>
    <w:link w:val="FooterChar"/>
    <w:uiPriority w:val="99"/>
    <w:unhideWhenUsed/>
    <w:rsid w:val="005E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9D"/>
  </w:style>
  <w:style w:type="character" w:styleId="Hyperlink">
    <w:name w:val="Hyperlink"/>
    <w:basedOn w:val="DefaultParagraphFont"/>
    <w:uiPriority w:val="99"/>
    <w:unhideWhenUsed/>
    <w:rsid w:val="005E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earhopewellness.com" TargetMode="External"/><Relationship Id="rId2" Type="http://schemas.openxmlformats.org/officeDocument/2006/relationships/hyperlink" Target="http://www.emdria.org" TargetMode="External"/><Relationship Id="rId1" Type="http://schemas.openxmlformats.org/officeDocument/2006/relationships/hyperlink" Target="http://www.emdria.org" TargetMode="External"/><Relationship Id="rId4" Type="http://schemas.openxmlformats.org/officeDocument/2006/relationships/hyperlink" Target="http://www.clearhopewel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20</cp:revision>
  <cp:lastPrinted>2019-08-02T19:10:00Z</cp:lastPrinted>
  <dcterms:created xsi:type="dcterms:W3CDTF">2018-09-14T20:26:00Z</dcterms:created>
  <dcterms:modified xsi:type="dcterms:W3CDTF">2019-08-02T19:15:00Z</dcterms:modified>
</cp:coreProperties>
</file>