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4A98E" w14:textId="77777777" w:rsidR="00753E59" w:rsidRDefault="00A2718B" w:rsidP="00753E59">
      <w:pPr>
        <w:jc w:val="center"/>
        <w:rPr>
          <w:rFonts w:ascii="Courier" w:hAnsi="Courier" w:cs="Arial"/>
          <w:b/>
          <w:color w:val="222222"/>
          <w:sz w:val="24"/>
          <w:szCs w:val="20"/>
          <w:shd w:val="clear" w:color="auto" w:fill="FFFFFF"/>
        </w:rPr>
      </w:pPr>
      <w:r w:rsidRPr="00A2718B">
        <w:rPr>
          <w:rFonts w:ascii="Courier" w:hAnsi="Courier" w:cs="Arial"/>
          <w:b/>
          <w:color w:val="222222"/>
          <w:sz w:val="24"/>
          <w:szCs w:val="20"/>
        </w:rPr>
        <w:t>Collaborative</w:t>
      </w:r>
      <w:r w:rsidRPr="00A2718B">
        <w:rPr>
          <w:rFonts w:ascii="Courier" w:hAnsi="Courier" w:cs="Arial"/>
          <w:b/>
          <w:color w:val="222222"/>
          <w:sz w:val="24"/>
          <w:szCs w:val="20"/>
          <w:shd w:val="clear" w:color="auto" w:fill="FFFFFF"/>
        </w:rPr>
        <w:t xml:space="preserve"> Treatment Planning and Progress Note-Taking</w:t>
      </w:r>
    </w:p>
    <w:p w14:paraId="49C98BBF" w14:textId="77777777" w:rsidR="00744F09" w:rsidRPr="00753E59" w:rsidRDefault="00A2718B">
      <w:pPr>
        <w:rPr>
          <w:rFonts w:ascii="Courier" w:hAnsi="Courier" w:cs="Arial"/>
          <w:b/>
          <w:color w:val="222222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-celebrate client "wins"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-motivate continued participation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-collect ongoing feedback to improve our care as therapists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-save TIME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-include the client in the approach, care, and direction of treatment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-limit codependent relationships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-improve overall sense of satisfaction with services provided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-increase word of mouth referrals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-be set apart as a consummate professional in the mental health field </w:t>
      </w:r>
      <w:r>
        <w:rPr>
          <w:rFonts w:ascii="Arial" w:hAnsi="Arial" w:cs="Arial"/>
          <w:color w:val="222222"/>
          <w:sz w:val="20"/>
          <w:szCs w:val="20"/>
        </w:rPr>
        <w:br/>
      </w:r>
    </w:p>
    <w:p w14:paraId="5402EC3C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COLLABORATIVE TREATMENT PLANNING:</w:t>
      </w:r>
    </w:p>
    <w:p w14:paraId="0F2DAF70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</w:p>
    <w:p w14:paraId="66B015E8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</w:p>
    <w:p w14:paraId="0C45444B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</w:p>
    <w:p w14:paraId="5859B102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</w:p>
    <w:p w14:paraId="03E889AC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</w:p>
    <w:p w14:paraId="0AF64D33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</w:p>
    <w:p w14:paraId="25FC5C78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</w:p>
    <w:p w14:paraId="5D74313F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</w:p>
    <w:p w14:paraId="4D922CEE" w14:textId="77777777" w:rsidR="00744F09" w:rsidRDefault="00744F09">
      <w:pPr>
        <w:rPr>
          <w:rFonts w:ascii="Arial" w:hAnsi="Arial" w:cs="Arial"/>
          <w:color w:val="222222"/>
          <w:sz w:val="20"/>
          <w:szCs w:val="20"/>
        </w:rPr>
      </w:pPr>
    </w:p>
    <w:p w14:paraId="7BD287A4" w14:textId="77777777" w:rsidR="00753E59" w:rsidRDefault="00753E59">
      <w:pPr>
        <w:rPr>
          <w:rFonts w:ascii="Arial" w:hAnsi="Arial" w:cs="Arial"/>
          <w:color w:val="222222"/>
          <w:sz w:val="20"/>
          <w:szCs w:val="20"/>
        </w:rPr>
      </w:pPr>
    </w:p>
    <w:p w14:paraId="56AA8EF8" w14:textId="77777777" w:rsidR="00753E59" w:rsidRDefault="00753E59">
      <w:pPr>
        <w:rPr>
          <w:rFonts w:ascii="Arial" w:hAnsi="Arial" w:cs="Arial"/>
          <w:color w:val="222222"/>
          <w:sz w:val="20"/>
          <w:szCs w:val="20"/>
        </w:rPr>
      </w:pPr>
    </w:p>
    <w:p w14:paraId="683BAB9D" w14:textId="77777777" w:rsidR="00A2718B" w:rsidRDefault="00744F09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</w:rPr>
        <w:t>COLLABORATIVE NOTE TAKING:</w:t>
      </w:r>
      <w:r w:rsidR="00A2718B">
        <w:rPr>
          <w:rFonts w:ascii="Arial" w:hAnsi="Arial" w:cs="Arial"/>
          <w:color w:val="222222"/>
          <w:sz w:val="20"/>
          <w:szCs w:val="20"/>
        </w:rPr>
        <w:br/>
      </w:r>
    </w:p>
    <w:p w14:paraId="543398F9" w14:textId="77777777" w:rsidR="00A2718B" w:rsidRDefault="00A2718B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5A807AB9" w14:textId="77777777" w:rsidR="00A2718B" w:rsidRDefault="00A2718B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0DF0E520" w14:textId="77777777" w:rsidR="00A2718B" w:rsidRDefault="00A2718B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6D92AEE6" w14:textId="77777777" w:rsidR="00A2718B" w:rsidRDefault="00A2718B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2F4CA930" w14:textId="77777777" w:rsidR="00A2718B" w:rsidRDefault="00A2718B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2B036530" w14:textId="77777777" w:rsidR="00A2718B" w:rsidRDefault="00A2718B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3C4DB89B" w14:textId="77777777" w:rsidR="00A2718B" w:rsidRDefault="00A2718B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0CAFE7CE" w14:textId="77777777" w:rsidR="00A2718B" w:rsidRDefault="00A2718B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535C86FA" w14:textId="77777777" w:rsidR="00753E59" w:rsidRDefault="00753E59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1FB3070E" w14:textId="77777777" w:rsidR="00A2718B" w:rsidRDefault="00A2718B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32225C95" w14:textId="77777777" w:rsidR="00744F09" w:rsidRDefault="00744F09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6B469851" w14:textId="77777777" w:rsidR="00A2718B" w:rsidRPr="00A2718B" w:rsidRDefault="00A2718B" w:rsidP="00A2718B">
      <w:pPr>
        <w:jc w:val="center"/>
        <w:rPr>
          <w:rFonts w:ascii="Arial" w:hAnsi="Arial" w:cs="Arial"/>
          <w:b/>
          <w:color w:val="222222"/>
          <w:sz w:val="32"/>
          <w:szCs w:val="20"/>
          <w:shd w:val="clear" w:color="auto" w:fill="FFFFFF"/>
        </w:rPr>
      </w:pPr>
      <w:r w:rsidRPr="00A2718B">
        <w:rPr>
          <w:rFonts w:ascii="Arial" w:hAnsi="Arial" w:cs="Arial"/>
          <w:b/>
          <w:color w:val="222222"/>
          <w:sz w:val="32"/>
          <w:szCs w:val="20"/>
          <w:shd w:val="clear" w:color="auto" w:fill="FFFFFF"/>
        </w:rPr>
        <w:t>Common Diagnosis</w:t>
      </w:r>
      <w:r w:rsidR="00744F09">
        <w:rPr>
          <w:rFonts w:ascii="Arial" w:hAnsi="Arial" w:cs="Arial"/>
          <w:b/>
          <w:color w:val="222222"/>
          <w:sz w:val="32"/>
          <w:szCs w:val="20"/>
          <w:shd w:val="clear" w:color="auto" w:fill="FFFFFF"/>
        </w:rPr>
        <w:t>:</w:t>
      </w:r>
      <w:r w:rsidR="00952649">
        <w:rPr>
          <w:rFonts w:ascii="Arial" w:hAnsi="Arial" w:cs="Arial"/>
          <w:b/>
          <w:color w:val="222222"/>
          <w:sz w:val="32"/>
          <w:szCs w:val="20"/>
          <w:shd w:val="clear" w:color="auto" w:fill="FFFFFF"/>
        </w:rPr>
        <w:t xml:space="preserve"> Assessments </w:t>
      </w:r>
      <w:r w:rsidR="00744F09">
        <w:rPr>
          <w:rFonts w:ascii="Arial" w:hAnsi="Arial" w:cs="Arial"/>
          <w:b/>
          <w:color w:val="222222"/>
          <w:sz w:val="32"/>
          <w:szCs w:val="20"/>
          <w:shd w:val="clear" w:color="auto" w:fill="FFFFFF"/>
        </w:rPr>
        <w:t xml:space="preserve">&amp; </w:t>
      </w:r>
      <w:r w:rsidR="00952649">
        <w:rPr>
          <w:rFonts w:ascii="Arial" w:hAnsi="Arial" w:cs="Arial"/>
          <w:b/>
          <w:color w:val="222222"/>
          <w:sz w:val="32"/>
          <w:szCs w:val="20"/>
          <w:shd w:val="clear" w:color="auto" w:fill="FFFFFF"/>
        </w:rPr>
        <w:t>Interventions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5"/>
        <w:gridCol w:w="3027"/>
        <w:gridCol w:w="4378"/>
      </w:tblGrid>
      <w:tr w:rsidR="00A2718B" w14:paraId="06184834" w14:textId="77777777" w:rsidTr="00744F09">
        <w:tc>
          <w:tcPr>
            <w:tcW w:w="2985" w:type="dxa"/>
          </w:tcPr>
          <w:p w14:paraId="0E4E539D" w14:textId="77777777" w:rsidR="00A2718B" w:rsidRPr="00744F09" w:rsidRDefault="00A2718B" w:rsidP="00A2718B">
            <w:pPr>
              <w:jc w:val="center"/>
              <w:rPr>
                <w:rFonts w:ascii="Arial" w:hAnsi="Arial" w:cs="Arial"/>
                <w:b/>
                <w:color w:val="222222"/>
                <w:sz w:val="32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32"/>
                <w:szCs w:val="20"/>
                <w:shd w:val="clear" w:color="auto" w:fill="FFFFFF"/>
              </w:rPr>
              <w:t>CPT Code</w:t>
            </w:r>
          </w:p>
        </w:tc>
        <w:tc>
          <w:tcPr>
            <w:tcW w:w="3027" w:type="dxa"/>
          </w:tcPr>
          <w:p w14:paraId="6DEA6EFF" w14:textId="77777777" w:rsidR="00A2718B" w:rsidRPr="00744F09" w:rsidRDefault="00A2718B" w:rsidP="00A2718B">
            <w:pPr>
              <w:jc w:val="center"/>
              <w:rPr>
                <w:rFonts w:ascii="Arial" w:hAnsi="Arial" w:cs="Arial"/>
                <w:b/>
                <w:color w:val="222222"/>
                <w:sz w:val="32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32"/>
                <w:szCs w:val="20"/>
                <w:shd w:val="clear" w:color="auto" w:fill="FFFFFF"/>
              </w:rPr>
              <w:t>Diagnosis</w:t>
            </w:r>
          </w:p>
        </w:tc>
        <w:tc>
          <w:tcPr>
            <w:tcW w:w="3338" w:type="dxa"/>
          </w:tcPr>
          <w:p w14:paraId="55B118FB" w14:textId="77777777" w:rsidR="00A2718B" w:rsidRPr="00744F09" w:rsidRDefault="00A2718B" w:rsidP="00A2718B">
            <w:pPr>
              <w:jc w:val="center"/>
              <w:rPr>
                <w:rFonts w:ascii="Arial" w:hAnsi="Arial" w:cs="Arial"/>
                <w:b/>
                <w:color w:val="222222"/>
                <w:sz w:val="32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32"/>
                <w:szCs w:val="20"/>
                <w:shd w:val="clear" w:color="auto" w:fill="FFFFFF"/>
              </w:rPr>
              <w:t>Assessments/Interventions</w:t>
            </w:r>
          </w:p>
        </w:tc>
      </w:tr>
      <w:tr w:rsidR="00A2718B" w14:paraId="7BDBA872" w14:textId="77777777" w:rsidTr="00744F09">
        <w:tc>
          <w:tcPr>
            <w:tcW w:w="2985" w:type="dxa"/>
          </w:tcPr>
          <w:p w14:paraId="6C969F65" w14:textId="77777777" w:rsidR="00A2718B" w:rsidRPr="00744F09" w:rsidRDefault="00952649" w:rsidP="0095264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</w:rPr>
              <w:t>F32.x and F33.x</w:t>
            </w:r>
          </w:p>
        </w:tc>
        <w:tc>
          <w:tcPr>
            <w:tcW w:w="3027" w:type="dxa"/>
          </w:tcPr>
          <w:p w14:paraId="696DE1D8" w14:textId="77777777" w:rsidR="00A2718B" w:rsidRPr="00744F09" w:rsidRDefault="00A2718B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MAJOR DEPRESSIVE DISORDER (MDD)</w:t>
            </w:r>
          </w:p>
        </w:tc>
        <w:tc>
          <w:tcPr>
            <w:tcW w:w="3338" w:type="dxa"/>
          </w:tcPr>
          <w:p w14:paraId="377E1AEC" w14:textId="77777777" w:rsidR="00A2718B" w:rsidRDefault="00A2718B" w:rsidP="00A2718B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MDD Survey, Beck Depression Inventory, PHQ-9</w:t>
            </w:r>
          </w:p>
        </w:tc>
      </w:tr>
      <w:tr w:rsidR="00A2718B" w14:paraId="6E9DB010" w14:textId="77777777" w:rsidTr="00744F09">
        <w:tc>
          <w:tcPr>
            <w:tcW w:w="2985" w:type="dxa"/>
          </w:tcPr>
          <w:p w14:paraId="34DA2004" w14:textId="77777777" w:rsidR="00A2718B" w:rsidRPr="00952649" w:rsidRDefault="00A2718B" w:rsidP="0095264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</w:pPr>
            <w:r w:rsidRPr="0095264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F41.</w:t>
            </w:r>
            <w:r w:rsidR="00952649" w:rsidRPr="0095264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X</w:t>
            </w:r>
          </w:p>
        </w:tc>
        <w:tc>
          <w:tcPr>
            <w:tcW w:w="3027" w:type="dxa"/>
          </w:tcPr>
          <w:p w14:paraId="2F0B0402" w14:textId="77777777" w:rsidR="00A2718B" w:rsidRPr="00744F09" w:rsidRDefault="00A2718B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GENERALIZED ANXIETY DISORDER (GAD)</w:t>
            </w:r>
          </w:p>
        </w:tc>
        <w:tc>
          <w:tcPr>
            <w:tcW w:w="3338" w:type="dxa"/>
          </w:tcPr>
          <w:p w14:paraId="54A5904D" w14:textId="77777777" w:rsidR="00A2718B" w:rsidRDefault="00A2718B" w:rsidP="00A2718B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GAD-7, Anxiety Ps</w:t>
            </w:r>
          </w:p>
        </w:tc>
      </w:tr>
      <w:tr w:rsidR="00A2718B" w14:paraId="7902BB0F" w14:textId="77777777" w:rsidTr="00744F09">
        <w:tc>
          <w:tcPr>
            <w:tcW w:w="2985" w:type="dxa"/>
          </w:tcPr>
          <w:p w14:paraId="32784AB4" w14:textId="77777777" w:rsidR="00A2718B" w:rsidRPr="00952649" w:rsidRDefault="00A2718B" w:rsidP="0095264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</w:pPr>
            <w:r w:rsidRPr="0095264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F43</w:t>
            </w:r>
            <w:r w:rsidR="00952649" w:rsidRPr="0095264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.1X</w:t>
            </w:r>
          </w:p>
        </w:tc>
        <w:tc>
          <w:tcPr>
            <w:tcW w:w="3027" w:type="dxa"/>
          </w:tcPr>
          <w:p w14:paraId="4BD69CA7" w14:textId="77777777" w:rsidR="00A2718B" w:rsidRPr="00744F09" w:rsidRDefault="00A2718B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PTSD</w:t>
            </w:r>
          </w:p>
        </w:tc>
        <w:tc>
          <w:tcPr>
            <w:tcW w:w="3338" w:type="dxa"/>
          </w:tcPr>
          <w:p w14:paraId="03449487" w14:textId="77777777" w:rsidR="00A2718B" w:rsidRDefault="00A2718B" w:rsidP="00A2718B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ACES, Impact of Event Survey,</w:t>
            </w:r>
            <w:r w:rsidR="00744F09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EMDR</w:t>
            </w:r>
          </w:p>
        </w:tc>
      </w:tr>
      <w:tr w:rsidR="00A2718B" w14:paraId="2CD5BE8B" w14:textId="77777777" w:rsidTr="00744F09">
        <w:tc>
          <w:tcPr>
            <w:tcW w:w="2985" w:type="dxa"/>
          </w:tcPr>
          <w:p w14:paraId="78CF1B3F" w14:textId="77777777" w:rsidR="00A2718B" w:rsidRPr="00952649" w:rsidRDefault="00952649" w:rsidP="0095264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</w:pPr>
            <w:r w:rsidRPr="0095264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F90.X</w:t>
            </w:r>
          </w:p>
        </w:tc>
        <w:tc>
          <w:tcPr>
            <w:tcW w:w="3027" w:type="dxa"/>
          </w:tcPr>
          <w:p w14:paraId="3C5526EA" w14:textId="77777777" w:rsidR="00A2718B" w:rsidRPr="00744F09" w:rsidRDefault="00952649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ADHD</w:t>
            </w:r>
          </w:p>
        </w:tc>
        <w:tc>
          <w:tcPr>
            <w:tcW w:w="3338" w:type="dxa"/>
          </w:tcPr>
          <w:p w14:paraId="29C2AF8F" w14:textId="77777777" w:rsidR="00A2718B" w:rsidRDefault="00A2718B" w:rsidP="00A2718B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Social Skills Checklist</w:t>
            </w:r>
          </w:p>
        </w:tc>
      </w:tr>
      <w:tr w:rsidR="00744F09" w14:paraId="31560980" w14:textId="77777777" w:rsidTr="00744F09">
        <w:tc>
          <w:tcPr>
            <w:tcW w:w="2985" w:type="dxa"/>
          </w:tcPr>
          <w:p w14:paraId="1EFB99D0" w14:textId="77777777" w:rsidR="00744F09" w:rsidRPr="00952649" w:rsidRDefault="00744F09" w:rsidP="0095264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F43.0</w:t>
            </w:r>
          </w:p>
        </w:tc>
        <w:tc>
          <w:tcPr>
            <w:tcW w:w="3027" w:type="dxa"/>
          </w:tcPr>
          <w:p w14:paraId="354886B2" w14:textId="77777777" w:rsidR="00744F09" w:rsidRPr="00744F09" w:rsidRDefault="00744F09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Acute Stress Disorder</w:t>
            </w:r>
          </w:p>
        </w:tc>
        <w:tc>
          <w:tcPr>
            <w:tcW w:w="3338" w:type="dxa"/>
          </w:tcPr>
          <w:p w14:paraId="3A64351A" w14:textId="77777777" w:rsidR="00744F09" w:rsidRDefault="00744F09" w:rsidP="00A2718B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ACES, Impact of Event, DBT-Radical Acceptance, EMDR</w:t>
            </w:r>
          </w:p>
        </w:tc>
      </w:tr>
      <w:tr w:rsidR="00744F09" w14:paraId="368F63AF" w14:textId="77777777" w:rsidTr="00744F09">
        <w:tc>
          <w:tcPr>
            <w:tcW w:w="2985" w:type="dxa"/>
          </w:tcPr>
          <w:p w14:paraId="4CB75249" w14:textId="77777777" w:rsidR="00744F09" w:rsidRPr="00952649" w:rsidRDefault="00744F09" w:rsidP="0095264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F40.10</w:t>
            </w:r>
          </w:p>
        </w:tc>
        <w:tc>
          <w:tcPr>
            <w:tcW w:w="3027" w:type="dxa"/>
          </w:tcPr>
          <w:p w14:paraId="2FDC8BBE" w14:textId="77777777" w:rsidR="00744F09" w:rsidRPr="00744F09" w:rsidRDefault="00744F09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Social Anxiety Disorder</w:t>
            </w:r>
          </w:p>
        </w:tc>
        <w:tc>
          <w:tcPr>
            <w:tcW w:w="3338" w:type="dxa"/>
          </w:tcPr>
          <w:p w14:paraId="3AE9CDF8" w14:textId="77777777" w:rsidR="00744F09" w:rsidRDefault="00744F09" w:rsidP="00A2718B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Anxiety Ps, Social Skills Checklist, Unhelpful Thinking Styles, EMDR</w:t>
            </w:r>
          </w:p>
        </w:tc>
      </w:tr>
      <w:tr w:rsidR="00A2718B" w14:paraId="2A61F378" w14:textId="77777777" w:rsidTr="00744F09">
        <w:tc>
          <w:tcPr>
            <w:tcW w:w="2985" w:type="dxa"/>
          </w:tcPr>
          <w:p w14:paraId="35EFFA14" w14:textId="77777777" w:rsidR="00A2718B" w:rsidRPr="00952649" w:rsidRDefault="00952649" w:rsidP="0095264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</w:pPr>
            <w:r w:rsidRPr="0095264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F91.X</w:t>
            </w:r>
          </w:p>
        </w:tc>
        <w:tc>
          <w:tcPr>
            <w:tcW w:w="3027" w:type="dxa"/>
          </w:tcPr>
          <w:p w14:paraId="5259B25F" w14:textId="77777777" w:rsidR="00A2718B" w:rsidRPr="00744F09" w:rsidRDefault="00952649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ODD</w:t>
            </w:r>
          </w:p>
        </w:tc>
        <w:tc>
          <w:tcPr>
            <w:tcW w:w="3338" w:type="dxa"/>
          </w:tcPr>
          <w:p w14:paraId="561CCFEF" w14:textId="77777777" w:rsidR="00A2718B" w:rsidRDefault="00744F09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HET, 1-</w:t>
            </w:r>
            <w:r w:rsidR="00952649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minute interventions, parent training (Love and Logic, Conscious Discipline)</w:t>
            </w:r>
          </w:p>
        </w:tc>
      </w:tr>
      <w:tr w:rsidR="00A2718B" w14:paraId="1D7E7CF1" w14:textId="77777777" w:rsidTr="00744F09">
        <w:tc>
          <w:tcPr>
            <w:tcW w:w="2985" w:type="dxa"/>
          </w:tcPr>
          <w:p w14:paraId="0AC60ECD" w14:textId="77777777" w:rsidR="00A2718B" w:rsidRPr="00952649" w:rsidRDefault="00952649" w:rsidP="0095264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</w:pPr>
            <w:r w:rsidRPr="0095264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F43.2X</w:t>
            </w:r>
          </w:p>
        </w:tc>
        <w:tc>
          <w:tcPr>
            <w:tcW w:w="3027" w:type="dxa"/>
          </w:tcPr>
          <w:p w14:paraId="6B327788" w14:textId="77777777" w:rsidR="00A2718B" w:rsidRPr="00744F09" w:rsidRDefault="00952649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Adjustment Disorder</w:t>
            </w:r>
          </w:p>
        </w:tc>
        <w:tc>
          <w:tcPr>
            <w:tcW w:w="3338" w:type="dxa"/>
          </w:tcPr>
          <w:p w14:paraId="0A208AEE" w14:textId="77777777" w:rsidR="00A2718B" w:rsidRDefault="00952649" w:rsidP="00952649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DBT-Radical Acceptance, Unhelpful Thinking Styles</w:t>
            </w:r>
          </w:p>
        </w:tc>
      </w:tr>
      <w:tr w:rsidR="00744F09" w14:paraId="06F2AAE1" w14:textId="77777777" w:rsidTr="00744F09">
        <w:tc>
          <w:tcPr>
            <w:tcW w:w="2985" w:type="dxa"/>
          </w:tcPr>
          <w:p w14:paraId="188BF109" w14:textId="77777777" w:rsidR="00744F09" w:rsidRPr="00952649" w:rsidRDefault="00744F09" w:rsidP="0095264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shd w:val="clear" w:color="auto" w:fill="FFFFFF"/>
              </w:rPr>
              <w:t>F19.XX</w:t>
            </w:r>
          </w:p>
        </w:tc>
        <w:tc>
          <w:tcPr>
            <w:tcW w:w="3027" w:type="dxa"/>
          </w:tcPr>
          <w:p w14:paraId="4BAAA4AF" w14:textId="77777777" w:rsidR="00744F09" w:rsidRPr="00744F09" w:rsidRDefault="00744F09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Substance Abuse</w:t>
            </w:r>
          </w:p>
        </w:tc>
        <w:tc>
          <w:tcPr>
            <w:tcW w:w="3338" w:type="dxa"/>
          </w:tcPr>
          <w:p w14:paraId="6C7CB32D" w14:textId="77777777" w:rsidR="00744F09" w:rsidRDefault="00744F09" w:rsidP="00952649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Audit</w:t>
            </w:r>
          </w:p>
        </w:tc>
      </w:tr>
      <w:tr w:rsidR="00A2718B" w14:paraId="75C422A6" w14:textId="77777777" w:rsidTr="00744F09">
        <w:tc>
          <w:tcPr>
            <w:tcW w:w="2985" w:type="dxa"/>
          </w:tcPr>
          <w:p w14:paraId="26923203" w14:textId="77777777" w:rsidR="00A2718B" w:rsidRPr="00952649" w:rsidRDefault="00952649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952649">
              <w:rPr>
                <w:rFonts w:ascii="Arial" w:hAnsi="Arial" w:cs="Arial"/>
                <w:b/>
                <w:color w:val="2F5496" w:themeColor="accent1" w:themeShade="BF"/>
                <w:szCs w:val="20"/>
                <w:shd w:val="clear" w:color="auto" w:fill="FFFFFF"/>
              </w:rPr>
              <w:t>Z code</w:t>
            </w:r>
          </w:p>
        </w:tc>
        <w:tc>
          <w:tcPr>
            <w:tcW w:w="3027" w:type="dxa"/>
          </w:tcPr>
          <w:p w14:paraId="51956060" w14:textId="77777777" w:rsidR="00A2718B" w:rsidRPr="00744F09" w:rsidRDefault="00952649" w:rsidP="00952649">
            <w:pPr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744F0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Relationship (Intimate Partner/Spouse)</w:t>
            </w:r>
          </w:p>
        </w:tc>
        <w:tc>
          <w:tcPr>
            <w:tcW w:w="3338" w:type="dxa"/>
          </w:tcPr>
          <w:p w14:paraId="6A9F210F" w14:textId="77777777" w:rsidR="00A2718B" w:rsidRDefault="00952649" w:rsidP="00952649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Love Languages, Solution Focused 1,2,3, Story Board</w:t>
            </w:r>
          </w:p>
        </w:tc>
      </w:tr>
      <w:tr w:rsidR="00744F09" w14:paraId="037C2B7F" w14:textId="77777777" w:rsidTr="00744F09">
        <w:tc>
          <w:tcPr>
            <w:tcW w:w="2985" w:type="dxa"/>
          </w:tcPr>
          <w:p w14:paraId="00723138" w14:textId="77777777" w:rsidR="00744F09" w:rsidRDefault="00744F09" w:rsidP="00744F0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Cs w:val="20"/>
                <w:shd w:val="clear" w:color="auto" w:fill="FFFFFF"/>
              </w:rPr>
            </w:pPr>
          </w:p>
          <w:p w14:paraId="37D6EF03" w14:textId="77777777" w:rsidR="00744F09" w:rsidRPr="00952649" w:rsidRDefault="00744F09" w:rsidP="00744F09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Cs w:val="20"/>
                <w:shd w:val="clear" w:color="auto" w:fill="FFFFFF"/>
              </w:rPr>
            </w:pPr>
          </w:p>
        </w:tc>
        <w:tc>
          <w:tcPr>
            <w:tcW w:w="3027" w:type="dxa"/>
          </w:tcPr>
          <w:p w14:paraId="4B9C0C60" w14:textId="77777777" w:rsidR="00744F09" w:rsidRDefault="00744F09" w:rsidP="00744F09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3338" w:type="dxa"/>
          </w:tcPr>
          <w:p w14:paraId="3C938C5A" w14:textId="77777777" w:rsidR="00744F09" w:rsidRDefault="00744F09" w:rsidP="00744F09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744F09" w14:paraId="5904C8A1" w14:textId="77777777" w:rsidTr="00744F09">
        <w:tc>
          <w:tcPr>
            <w:tcW w:w="2985" w:type="dxa"/>
          </w:tcPr>
          <w:p w14:paraId="4D9D4F99" w14:textId="77777777" w:rsidR="00744F09" w:rsidRDefault="00744F09" w:rsidP="00212AEC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Cs w:val="20"/>
                <w:shd w:val="clear" w:color="auto" w:fill="FFFFFF"/>
              </w:rPr>
            </w:pPr>
          </w:p>
          <w:p w14:paraId="27037DB8" w14:textId="77777777" w:rsidR="00744F09" w:rsidRPr="00952649" w:rsidRDefault="00744F09" w:rsidP="00212AEC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Cs w:val="20"/>
                <w:shd w:val="clear" w:color="auto" w:fill="FFFFFF"/>
              </w:rPr>
            </w:pPr>
          </w:p>
        </w:tc>
        <w:tc>
          <w:tcPr>
            <w:tcW w:w="3027" w:type="dxa"/>
          </w:tcPr>
          <w:p w14:paraId="4BFACD37" w14:textId="77777777" w:rsidR="00744F09" w:rsidRDefault="00744F09" w:rsidP="00212AEC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338" w:type="dxa"/>
          </w:tcPr>
          <w:p w14:paraId="6F9F9ADB" w14:textId="77777777" w:rsidR="00744F09" w:rsidRDefault="00744F09" w:rsidP="00212AEC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744F09" w14:paraId="3A096174" w14:textId="77777777" w:rsidTr="00744F09">
        <w:tc>
          <w:tcPr>
            <w:tcW w:w="2985" w:type="dxa"/>
          </w:tcPr>
          <w:p w14:paraId="2791B91B" w14:textId="77777777" w:rsidR="00744F09" w:rsidRDefault="00744F09" w:rsidP="00212AEC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Cs w:val="20"/>
                <w:shd w:val="clear" w:color="auto" w:fill="FFFFFF"/>
              </w:rPr>
            </w:pPr>
          </w:p>
          <w:p w14:paraId="1C771AE0" w14:textId="77777777" w:rsidR="00744F09" w:rsidRPr="00952649" w:rsidRDefault="00744F09" w:rsidP="00212AEC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Cs w:val="20"/>
                <w:shd w:val="clear" w:color="auto" w:fill="FFFFFF"/>
              </w:rPr>
            </w:pPr>
          </w:p>
        </w:tc>
        <w:tc>
          <w:tcPr>
            <w:tcW w:w="3027" w:type="dxa"/>
          </w:tcPr>
          <w:p w14:paraId="204EC397" w14:textId="77777777" w:rsidR="00744F09" w:rsidRDefault="00744F09" w:rsidP="00212AEC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338" w:type="dxa"/>
          </w:tcPr>
          <w:p w14:paraId="08B244E3" w14:textId="77777777" w:rsidR="00744F09" w:rsidRDefault="00744F09" w:rsidP="00212AEC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744F09" w14:paraId="7A3B4837" w14:textId="77777777" w:rsidTr="00744F09">
        <w:tc>
          <w:tcPr>
            <w:tcW w:w="2985" w:type="dxa"/>
          </w:tcPr>
          <w:p w14:paraId="14EC6055" w14:textId="77777777" w:rsidR="00744F09" w:rsidRDefault="00744F09" w:rsidP="00212AEC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Cs w:val="20"/>
                <w:shd w:val="clear" w:color="auto" w:fill="FFFFFF"/>
              </w:rPr>
            </w:pPr>
          </w:p>
          <w:p w14:paraId="4B385167" w14:textId="77777777" w:rsidR="00744F09" w:rsidRPr="00952649" w:rsidRDefault="00744F09" w:rsidP="00212AEC">
            <w:pPr>
              <w:jc w:val="center"/>
              <w:rPr>
                <w:rFonts w:ascii="Arial" w:hAnsi="Arial" w:cs="Arial"/>
                <w:b/>
                <w:color w:val="2F5496" w:themeColor="accent1" w:themeShade="BF"/>
                <w:szCs w:val="20"/>
                <w:shd w:val="clear" w:color="auto" w:fill="FFFFFF"/>
              </w:rPr>
            </w:pPr>
          </w:p>
        </w:tc>
        <w:tc>
          <w:tcPr>
            <w:tcW w:w="3027" w:type="dxa"/>
          </w:tcPr>
          <w:p w14:paraId="4A97C2EB" w14:textId="77777777" w:rsidR="00744F09" w:rsidRDefault="00744F09" w:rsidP="00212AEC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338" w:type="dxa"/>
          </w:tcPr>
          <w:p w14:paraId="3B1D9DCB" w14:textId="77777777" w:rsidR="00744F09" w:rsidRDefault="00744F09" w:rsidP="00212AEC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</w:tbl>
    <w:p w14:paraId="4F4E4D28" w14:textId="77777777" w:rsidR="00FE53F5" w:rsidRDefault="00FE53F5"/>
    <w:sectPr w:rsidR="00FE53F5" w:rsidSect="00744F09">
      <w:foot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6EF23" w14:textId="77777777" w:rsidR="00744F09" w:rsidRDefault="00744F09" w:rsidP="00744F09">
      <w:pPr>
        <w:spacing w:after="0" w:line="240" w:lineRule="auto"/>
      </w:pPr>
      <w:r>
        <w:separator/>
      </w:r>
    </w:p>
  </w:endnote>
  <w:endnote w:type="continuationSeparator" w:id="0">
    <w:p w14:paraId="30CACE7C" w14:textId="77777777" w:rsidR="00744F09" w:rsidRDefault="00744F09" w:rsidP="0074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DA306" w14:textId="77777777" w:rsidR="00744F09" w:rsidRDefault="00744F09">
    <w:pPr>
      <w:pStyle w:val="Footer"/>
    </w:pPr>
    <w:hyperlink r:id="rId1" w:history="1">
      <w:r w:rsidRPr="00464C61">
        <w:rPr>
          <w:rStyle w:val="Hyperlink"/>
        </w:rPr>
        <w:t>www.clearhopetraining.com</w:t>
      </w:r>
    </w:hyperlink>
    <w:r>
      <w:tab/>
    </w:r>
    <w:r>
      <w:rPr>
        <w:noProof/>
      </w:rPr>
      <w:drawing>
        <wp:inline distT="0" distB="0" distL="0" distR="0" wp14:anchorId="29F1B8D1" wp14:editId="394BFBE6">
          <wp:extent cx="1143000" cy="757491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rhope Training Logo_Gre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683" cy="771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</w:t>
    </w:r>
    <w:r>
      <w:tab/>
    </w:r>
    <w:hyperlink r:id="rId3" w:history="1">
      <w:r w:rsidRPr="00464C61">
        <w:rPr>
          <w:rStyle w:val="Hyperlink"/>
        </w:rPr>
        <w:t>www.clearhopewellness.com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4E23A" w14:textId="77777777" w:rsidR="00744F09" w:rsidRDefault="00744F09" w:rsidP="00744F09">
      <w:pPr>
        <w:spacing w:after="0" w:line="240" w:lineRule="auto"/>
      </w:pPr>
      <w:r>
        <w:separator/>
      </w:r>
    </w:p>
  </w:footnote>
  <w:footnote w:type="continuationSeparator" w:id="0">
    <w:p w14:paraId="21602D07" w14:textId="77777777" w:rsidR="00744F09" w:rsidRDefault="00744F09" w:rsidP="00744F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18B"/>
    <w:rsid w:val="00744F09"/>
    <w:rsid w:val="00753E59"/>
    <w:rsid w:val="00952649"/>
    <w:rsid w:val="00A2718B"/>
    <w:rsid w:val="00FE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0B7575"/>
  <w15:chartTrackingRefBased/>
  <w15:docId w15:val="{D2901488-5D19-4AAB-9B3E-19F22624D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7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F09"/>
  </w:style>
  <w:style w:type="paragraph" w:styleId="Footer">
    <w:name w:val="footer"/>
    <w:basedOn w:val="Normal"/>
    <w:link w:val="FooterChar"/>
    <w:uiPriority w:val="99"/>
    <w:unhideWhenUsed/>
    <w:rsid w:val="0074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F09"/>
  </w:style>
  <w:style w:type="character" w:styleId="Hyperlink">
    <w:name w:val="Hyperlink"/>
    <w:basedOn w:val="DefaultParagraphFont"/>
    <w:uiPriority w:val="99"/>
    <w:unhideWhenUsed/>
    <w:rsid w:val="00744F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F0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E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learhopewellness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clearhopetrain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lambert</dc:creator>
  <cp:keywords/>
  <dc:description/>
  <cp:lastModifiedBy>Heather lambert</cp:lastModifiedBy>
  <cp:revision>1</cp:revision>
  <cp:lastPrinted>2018-10-19T13:39:00Z</cp:lastPrinted>
  <dcterms:created xsi:type="dcterms:W3CDTF">2018-10-19T13:06:00Z</dcterms:created>
  <dcterms:modified xsi:type="dcterms:W3CDTF">2018-10-20T16:16:00Z</dcterms:modified>
</cp:coreProperties>
</file>