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058B" w14:textId="085615B4" w:rsidR="00B34C3B" w:rsidRDefault="00416A3A" w:rsidP="00AF304F">
      <w:pPr>
        <w:ind w:left="-720" w:right="-720"/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16</w:t>
      </w:r>
      <w:r w:rsidR="00AC4318" w:rsidRPr="00AC4318">
        <w:rPr>
          <w:rFonts w:ascii="Arial" w:hAnsi="Arial"/>
          <w:sz w:val="36"/>
          <w:szCs w:val="36"/>
        </w:rPr>
        <w:t xml:space="preserve"> “Do’s &amp; Don’ts”</w:t>
      </w:r>
      <w:r w:rsidR="00AF304F">
        <w:rPr>
          <w:rFonts w:ascii="Arial" w:hAnsi="Arial"/>
          <w:sz w:val="36"/>
          <w:szCs w:val="36"/>
        </w:rPr>
        <w:t xml:space="preserve"> </w:t>
      </w:r>
      <w:r w:rsidR="00AC4318" w:rsidRPr="00AC4318">
        <w:rPr>
          <w:rFonts w:ascii="Arial" w:hAnsi="Arial"/>
          <w:sz w:val="36"/>
          <w:szCs w:val="36"/>
        </w:rPr>
        <w:t xml:space="preserve">of </w:t>
      </w:r>
    </w:p>
    <w:p w14:paraId="79E38156" w14:textId="6BEA9FD4" w:rsidR="007464BC" w:rsidRPr="00AC4318" w:rsidRDefault="00AC4318" w:rsidP="00B34C3B">
      <w:pPr>
        <w:jc w:val="center"/>
        <w:rPr>
          <w:rFonts w:ascii="Arial" w:hAnsi="Arial"/>
          <w:sz w:val="36"/>
          <w:szCs w:val="36"/>
        </w:rPr>
      </w:pPr>
      <w:r w:rsidRPr="00B34C3B">
        <w:rPr>
          <w:rFonts w:ascii="Arial" w:hAnsi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Court</w:t>
      </w:r>
      <w:r w:rsidRPr="00AC4318">
        <w:rPr>
          <w:rFonts w:ascii="Arial" w:hAnsi="Arial"/>
          <w:sz w:val="36"/>
          <w:szCs w:val="36"/>
        </w:rPr>
        <w:t xml:space="preserve"> Related Letters</w:t>
      </w:r>
    </w:p>
    <w:p w14:paraId="27E5AA58" w14:textId="77777777" w:rsidR="00AC4318" w:rsidRDefault="00AC4318">
      <w:pPr>
        <w:rPr>
          <w:rFonts w:ascii="Arial" w:hAnsi="Arial"/>
        </w:rPr>
      </w:pPr>
    </w:p>
    <w:p w14:paraId="30C4AD3D" w14:textId="77777777" w:rsidR="00416A3A" w:rsidRDefault="00416A3A">
      <w:pPr>
        <w:rPr>
          <w:rFonts w:ascii="Arial" w:hAnsi="Arial"/>
        </w:rPr>
      </w:pPr>
    </w:p>
    <w:p w14:paraId="3D5D5131" w14:textId="7DD8D882" w:rsidR="00AF304F" w:rsidRDefault="00AC4318" w:rsidP="00AF304F">
      <w:pPr>
        <w:jc w:val="center"/>
        <w:rPr>
          <w:rFonts w:ascii="Arial" w:hAnsi="Arial"/>
        </w:rPr>
      </w:pPr>
      <w:r>
        <w:rPr>
          <w:rFonts w:ascii="Arial" w:hAnsi="Arial"/>
        </w:rPr>
        <w:t>Let’s go ahead and start with the “Do’s”</w:t>
      </w:r>
    </w:p>
    <w:p w14:paraId="4508A203" w14:textId="77777777" w:rsidR="00AC4318" w:rsidRDefault="00AC4318" w:rsidP="00AF304F">
      <w:pPr>
        <w:spacing w:line="360" w:lineRule="auto"/>
        <w:rPr>
          <w:rFonts w:ascii="Arial" w:hAnsi="Arial"/>
        </w:rPr>
      </w:pPr>
    </w:p>
    <w:p w14:paraId="773C1BE9" w14:textId="77777777" w:rsidR="00AC4318" w:rsidRDefault="00AC4318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AC4318">
        <w:rPr>
          <w:rFonts w:ascii="Arial" w:hAnsi="Arial"/>
        </w:rPr>
        <w:t>Do decide whether or not you or your practice will be providing court related letters.</w:t>
      </w:r>
    </w:p>
    <w:p w14:paraId="5807BD24" w14:textId="77777777" w:rsidR="00AC4318" w:rsidRDefault="00AC4318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have a clear court policy implemented in your clinician packet.</w:t>
      </w:r>
    </w:p>
    <w:p w14:paraId="3BF005E4" w14:textId="77777777" w:rsidR="00AC4318" w:rsidRDefault="00AC4318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Do be clear </w:t>
      </w:r>
      <w:r w:rsidR="002F4895">
        <w:rPr>
          <w:rFonts w:ascii="Arial" w:hAnsi="Arial"/>
        </w:rPr>
        <w:t>regarding sessions attended, start dates, end dates etc.</w:t>
      </w:r>
    </w:p>
    <w:p w14:paraId="021EC051" w14:textId="77777777" w:rsidR="00AC4318" w:rsidRDefault="00AC4318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decide whether or not you will be charging a fee for letters (DO!)</w:t>
      </w:r>
    </w:p>
    <w:p w14:paraId="70C497A6" w14:textId="77777777" w:rsidR="00AC4318" w:rsidRDefault="002F4895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understand that when you are the therapist you should rely upon your scope as a therapist.</w:t>
      </w:r>
    </w:p>
    <w:p w14:paraId="40FAAC4D" w14:textId="77777777" w:rsidR="00AC4318" w:rsidRDefault="00AC4318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decide whether or not you will b</w:t>
      </w:r>
      <w:r w:rsidR="00416A3A">
        <w:rPr>
          <w:rFonts w:ascii="Arial" w:hAnsi="Arial"/>
        </w:rPr>
        <w:t>e providing updates and what is requested or ordered to be included</w:t>
      </w:r>
    </w:p>
    <w:p w14:paraId="6BB0CD3A" w14:textId="77777777" w:rsidR="00AC4318" w:rsidRDefault="00AC4318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“be clear” if the letter is referencing a minor, that you have consent to release information as you would also be careful to gain consent for treatment in the 1</w:t>
      </w:r>
      <w:r w:rsidRPr="00AC431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place</w:t>
      </w:r>
    </w:p>
    <w:p w14:paraId="78BE204E" w14:textId="77777777" w:rsidR="00416A3A" w:rsidRDefault="00416A3A" w:rsidP="00AF304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get a copy of the court order for a letter if there is one, otherwise it may be upon your client’s request alone</w:t>
      </w:r>
    </w:p>
    <w:p w14:paraId="0886C7A8" w14:textId="1C3BA7C4" w:rsidR="00416A3A" w:rsidRPr="00AF304F" w:rsidRDefault="00416A3A" w:rsidP="0054679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have a colleague review it before sending it out</w:t>
      </w:r>
    </w:p>
    <w:p w14:paraId="07A66E71" w14:textId="77777777" w:rsidR="00AF304F" w:rsidRDefault="00AF304F" w:rsidP="0054679B">
      <w:pPr>
        <w:rPr>
          <w:rFonts w:ascii="Arial" w:hAnsi="Arial"/>
        </w:rPr>
      </w:pPr>
    </w:p>
    <w:p w14:paraId="698B4A0B" w14:textId="77777777" w:rsidR="00AF304F" w:rsidRDefault="00AF304F" w:rsidP="00B34C3B">
      <w:pPr>
        <w:jc w:val="center"/>
        <w:rPr>
          <w:rFonts w:ascii="Arial" w:hAnsi="Arial"/>
        </w:rPr>
      </w:pPr>
    </w:p>
    <w:p w14:paraId="35A62211" w14:textId="77777777" w:rsidR="0054679B" w:rsidRDefault="0054679B" w:rsidP="00B34C3B">
      <w:pPr>
        <w:jc w:val="center"/>
        <w:rPr>
          <w:rFonts w:ascii="Arial" w:hAnsi="Arial"/>
        </w:rPr>
      </w:pPr>
      <w:r>
        <w:rPr>
          <w:rFonts w:ascii="Arial" w:hAnsi="Arial"/>
        </w:rPr>
        <w:t>Let’s dig in to the “Don’ts”</w:t>
      </w:r>
    </w:p>
    <w:p w14:paraId="16E789EB" w14:textId="77777777" w:rsidR="00AF304F" w:rsidRDefault="00AF304F" w:rsidP="00AF304F">
      <w:pPr>
        <w:spacing w:line="360" w:lineRule="auto"/>
        <w:rPr>
          <w:rFonts w:ascii="Arial" w:hAnsi="Arial"/>
        </w:rPr>
      </w:pPr>
    </w:p>
    <w:p w14:paraId="5CC191B8" w14:textId="77777777" w:rsidR="0054679B" w:rsidRDefault="00877ACE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Don’t agree to give an opinion, never forget you’re a </w:t>
      </w:r>
      <w:r w:rsidR="00416A3A">
        <w:rPr>
          <w:rFonts w:ascii="Arial" w:hAnsi="Arial"/>
        </w:rPr>
        <w:t>fact/</w:t>
      </w:r>
      <w:r>
        <w:rPr>
          <w:rFonts w:ascii="Arial" w:hAnsi="Arial"/>
        </w:rPr>
        <w:t>percipient witness.</w:t>
      </w:r>
    </w:p>
    <w:p w14:paraId="09002B98" w14:textId="77777777" w:rsidR="00416A3A" w:rsidRDefault="00416A3A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Don’t go outside of your scope of practice</w:t>
      </w:r>
    </w:p>
    <w:p w14:paraId="66952156" w14:textId="77777777" w:rsidR="00877ACE" w:rsidRDefault="00877ACE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Don’t </w:t>
      </w:r>
      <w:r w:rsidR="002F4895">
        <w:rPr>
          <w:rFonts w:ascii="Arial" w:hAnsi="Arial"/>
        </w:rPr>
        <w:t>write a novel, keep it on topic and to the point.</w:t>
      </w:r>
    </w:p>
    <w:p w14:paraId="022CC626" w14:textId="77777777" w:rsidR="002F4895" w:rsidRDefault="002F4895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Don’t make a recommendation in regards to visitation or custody/parenting time of a minor (only a court appointed child custody evaluator can do that)</w:t>
      </w:r>
    </w:p>
    <w:p w14:paraId="0ABA547C" w14:textId="77777777" w:rsidR="00416A3A" w:rsidRDefault="00416A3A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Don’t forget about bias, it’s not always a bad thing, but it does influence our work as therapists as it relates to our therapeutic alliance with our clients</w:t>
      </w:r>
    </w:p>
    <w:p w14:paraId="2947C0C3" w14:textId="77777777" w:rsidR="002F4895" w:rsidRDefault="002F4895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Don’t assume </w:t>
      </w:r>
      <w:r w:rsidR="00416A3A">
        <w:rPr>
          <w:rFonts w:ascii="Arial" w:hAnsi="Arial"/>
        </w:rPr>
        <w:t>that your letter won’t be read in court or admitted into evidence</w:t>
      </w:r>
    </w:p>
    <w:p w14:paraId="41AA4587" w14:textId="4AFA47D5" w:rsidR="00CF5313" w:rsidRPr="00AF304F" w:rsidRDefault="00416A3A" w:rsidP="00AF304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Don’t think that your letter is not considered testimony, be careful</w:t>
      </w:r>
    </w:p>
    <w:p w14:paraId="3C3A1EB0" w14:textId="5BFEC62A" w:rsidR="00CF5313" w:rsidRPr="0054679B" w:rsidRDefault="00CF5313" w:rsidP="00B34C3B">
      <w:pPr>
        <w:pStyle w:val="ListParagraph"/>
        <w:jc w:val="center"/>
        <w:rPr>
          <w:rFonts w:ascii="Arial" w:hAnsi="Arial"/>
        </w:rPr>
      </w:pPr>
    </w:p>
    <w:sectPr w:rsidR="00CF5313" w:rsidRPr="0054679B" w:rsidSect="00AF3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48A6" w14:textId="77777777" w:rsidR="00E67F5A" w:rsidRDefault="00E67F5A" w:rsidP="00B34C3B">
      <w:r>
        <w:separator/>
      </w:r>
    </w:p>
  </w:endnote>
  <w:endnote w:type="continuationSeparator" w:id="0">
    <w:p w14:paraId="52689191" w14:textId="77777777" w:rsidR="00E67F5A" w:rsidRDefault="00E67F5A" w:rsidP="00B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667D" w14:textId="77777777" w:rsidR="00E67F5A" w:rsidRDefault="00E67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06DA" w14:textId="7EE88649" w:rsidR="00E67F5A" w:rsidRDefault="00E67F5A" w:rsidP="00B34C3B">
    <w:pPr>
      <w:pStyle w:val="Footer"/>
      <w:jc w:val="center"/>
    </w:pPr>
    <w:r w:rsidRPr="00984211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>therapistcourtprep.com/2016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C33A" w14:textId="77777777" w:rsidR="00E67F5A" w:rsidRDefault="00E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6567" w14:textId="77777777" w:rsidR="00E67F5A" w:rsidRDefault="00E67F5A" w:rsidP="00B34C3B">
      <w:r>
        <w:separator/>
      </w:r>
    </w:p>
  </w:footnote>
  <w:footnote w:type="continuationSeparator" w:id="0">
    <w:p w14:paraId="6298C7C7" w14:textId="77777777" w:rsidR="00E67F5A" w:rsidRDefault="00E67F5A" w:rsidP="00B3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D2AC" w14:textId="31C12427" w:rsidR="00E67F5A" w:rsidRDefault="00DD3048">
    <w:pPr>
      <w:pStyle w:val="Header"/>
    </w:pPr>
    <w:r>
      <w:rPr>
        <w:noProof/>
      </w:rPr>
      <w:pict w14:anchorId="5994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85pt;height:372.3pt;z-index:-251657216;mso-wrap-edited:f;mso-position-horizontal:center;mso-position-horizontal-relative:margin;mso-position-vertical:center;mso-position-vertical-relative:margin" wrapcoords="-37 0 -37 21512 21600 21512 21600 0 -37 0">
          <v:imagedata r:id="rId1" o:title="scales_of_justice_colored_glassy_effect_derivative_11709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1B7A" w14:textId="33387708" w:rsidR="00E67F5A" w:rsidRDefault="00DD3048">
    <w:pPr>
      <w:pStyle w:val="Header"/>
    </w:pPr>
    <w:r>
      <w:rPr>
        <w:noProof/>
      </w:rPr>
      <w:pict w14:anchorId="183B3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85pt;height:372.3pt;z-index:-251658240;mso-wrap-edited:f;mso-position-horizontal:center;mso-position-horizontal-relative:margin;mso-position-vertical:center;mso-position-vertical-relative:margin" wrapcoords="-37 0 -37 21512 21600 21512 21600 0 -37 0">
          <v:imagedata r:id="rId1" o:title="scales_of_justice_colored_glassy_effect_derivative_11709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62A7" w14:textId="3766BB79" w:rsidR="00E67F5A" w:rsidRDefault="00DD3048">
    <w:pPr>
      <w:pStyle w:val="Header"/>
    </w:pPr>
    <w:r>
      <w:rPr>
        <w:noProof/>
      </w:rPr>
      <w:pict w14:anchorId="7B32E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85pt;height:372.3pt;z-index:-251656192;mso-wrap-edited:f;mso-position-horizontal:center;mso-position-horizontal-relative:margin;mso-position-vertical:center;mso-position-vertical-relative:margin" wrapcoords="-37 0 -37 21512 21600 21512 21600 0 -37 0">
          <v:imagedata r:id="rId1" o:title="scales_of_justice_colored_glassy_effect_derivative_11709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88F"/>
    <w:multiLevelType w:val="hybridMultilevel"/>
    <w:tmpl w:val="629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0421"/>
    <w:multiLevelType w:val="hybridMultilevel"/>
    <w:tmpl w:val="1A18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318"/>
    <w:rsid w:val="00235D1D"/>
    <w:rsid w:val="002F4895"/>
    <w:rsid w:val="00416A3A"/>
    <w:rsid w:val="0054679B"/>
    <w:rsid w:val="007464BC"/>
    <w:rsid w:val="00877ACE"/>
    <w:rsid w:val="00944103"/>
    <w:rsid w:val="00AC4318"/>
    <w:rsid w:val="00AF304F"/>
    <w:rsid w:val="00B34C3B"/>
    <w:rsid w:val="00CF5313"/>
    <w:rsid w:val="00DD3048"/>
    <w:rsid w:val="00E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0AA6FD0"/>
  <w14:defaultImageDpi w14:val="300"/>
  <w15:docId w15:val="{EB695FCE-5B6F-4F26-A274-AF9DDFD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3B"/>
  </w:style>
  <w:style w:type="paragraph" w:styleId="Footer">
    <w:name w:val="footer"/>
    <w:basedOn w:val="Normal"/>
    <w:link w:val="FooterChar"/>
    <w:uiPriority w:val="99"/>
    <w:unhideWhenUsed/>
    <w:rsid w:val="00B34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3B"/>
  </w:style>
  <w:style w:type="paragraph" w:styleId="BalloonText">
    <w:name w:val="Balloon Text"/>
    <w:basedOn w:val="Normal"/>
    <w:link w:val="BalloonTextChar"/>
    <w:uiPriority w:val="99"/>
    <w:semiHidden/>
    <w:unhideWhenUsed/>
    <w:rsid w:val="00B34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0B297-9C22-4D55-AB70-0C4735D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Stolar Counseling and Consultation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Stolar</dc:creator>
  <cp:keywords/>
  <dc:description/>
  <cp:lastModifiedBy>Heather lambert</cp:lastModifiedBy>
  <cp:revision>2</cp:revision>
  <cp:lastPrinted>2016-09-02T19:06:00Z</cp:lastPrinted>
  <dcterms:created xsi:type="dcterms:W3CDTF">2020-09-17T14:32:00Z</dcterms:created>
  <dcterms:modified xsi:type="dcterms:W3CDTF">2020-09-17T14:32:00Z</dcterms:modified>
</cp:coreProperties>
</file>